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14" w:rsidRPr="00327914" w:rsidRDefault="00327914" w:rsidP="003279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27914">
        <w:rPr>
          <w:rFonts w:ascii="Times New Roman" w:hAnsi="Times New Roman" w:cs="Times New Roman"/>
          <w:sz w:val="28"/>
          <w:szCs w:val="28"/>
        </w:rPr>
        <w:t>Протокол</w:t>
      </w:r>
      <w:bookmarkEnd w:id="0"/>
    </w:p>
    <w:p w:rsidR="00327914" w:rsidRPr="00327914" w:rsidRDefault="00327914" w:rsidP="0032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>засідання Президії районної ради</w:t>
      </w:r>
    </w:p>
    <w:p w:rsid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 xml:space="preserve">                                    11 сесія 2-ге пленарне засідання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>23 травня 2017 року</w:t>
      </w:r>
      <w:r w:rsidRPr="00327914">
        <w:rPr>
          <w:rFonts w:ascii="Times New Roman" w:hAnsi="Times New Roman" w:cs="Times New Roman"/>
          <w:sz w:val="28"/>
          <w:szCs w:val="28"/>
        </w:rPr>
        <w:tab/>
        <w:t xml:space="preserve">          Присутні:  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Галайко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Андрій Васильович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Михальчишин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Микола Степанович </w:t>
      </w:r>
    </w:p>
    <w:p w:rsidR="00327914" w:rsidRPr="00327914" w:rsidRDefault="00327914" w:rsidP="00327914">
      <w:pPr>
        <w:tabs>
          <w:tab w:val="left" w:pos="9593"/>
        </w:tabs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Дзудзило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Володимир Миколайович </w:t>
      </w:r>
      <w:r w:rsidRPr="003279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</w:p>
    <w:p w:rsidR="00327914" w:rsidRPr="00327914" w:rsidRDefault="00327914" w:rsidP="00327914">
      <w:pPr>
        <w:tabs>
          <w:tab w:val="center" w:pos="5068"/>
          <w:tab w:val="right" w:pos="9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Дідик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Андрій Арсенович</w:t>
      </w:r>
    </w:p>
    <w:p w:rsidR="00327914" w:rsidRPr="00327914" w:rsidRDefault="00327914" w:rsidP="00327914">
      <w:pPr>
        <w:tabs>
          <w:tab w:val="center" w:pos="5068"/>
          <w:tab w:val="right" w:pos="9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2791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Чудик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Арсен Ігорович </w:t>
      </w:r>
    </w:p>
    <w:p w:rsidR="00327914" w:rsidRPr="00327914" w:rsidRDefault="00327914" w:rsidP="00327914">
      <w:pPr>
        <w:tabs>
          <w:tab w:val="center" w:pos="4620"/>
          <w:tab w:val="right" w:pos="9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Періг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Володимир Михайлович </w:t>
      </w:r>
    </w:p>
    <w:p w:rsidR="00327914" w:rsidRPr="00327914" w:rsidRDefault="00327914" w:rsidP="00327914">
      <w:pPr>
        <w:tabs>
          <w:tab w:val="left" w:pos="5040"/>
          <w:tab w:val="right" w:pos="9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ab/>
        <w:t xml:space="preserve">Ящик Богдан Григорович </w:t>
      </w:r>
      <w:r w:rsidRPr="0032791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27914" w:rsidRPr="00327914" w:rsidRDefault="00327914" w:rsidP="00327914">
      <w:pPr>
        <w:tabs>
          <w:tab w:val="left" w:pos="5025"/>
          <w:tab w:val="left" w:pos="5310"/>
          <w:tab w:val="right" w:pos="9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ab/>
        <w:t>Кузь Андрій Миронович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Всього:  </w:t>
      </w:r>
      <w:r w:rsidRPr="00327914">
        <w:rPr>
          <w:rFonts w:ascii="Times New Roman" w:hAnsi="Times New Roman" w:cs="Times New Roman"/>
          <w:i/>
          <w:sz w:val="28"/>
          <w:szCs w:val="28"/>
        </w:rPr>
        <w:t xml:space="preserve">8 осіб                                     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ab/>
        <w:t>Запрошені начальники відділів і управлінь райдержадміністрації: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 xml:space="preserve">Казимирів О.Б.,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Цаль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В.З., 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Мандзюк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C.Л.,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Навольський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Гоцманова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О.С., заступники голови Тернопільської РДА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Осядач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В.Б., Колісник А.Я..  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ab/>
        <w:t>В роботі Президії взяв участь голова Тернопільської районної державної адміністрації Похилий О.І.</w:t>
      </w:r>
    </w:p>
    <w:p w:rsidR="00327914" w:rsidRPr="00327914" w:rsidRDefault="00327914" w:rsidP="0032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327914">
        <w:rPr>
          <w:rFonts w:ascii="Times New Roman" w:hAnsi="Times New Roman" w:cs="Times New Roman"/>
          <w:b/>
          <w:sz w:val="28"/>
          <w:szCs w:val="28"/>
        </w:rPr>
        <w:t>Порядок денний :</w:t>
      </w:r>
      <w:bookmarkEnd w:id="1"/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>1.Погодження  переліку проектів рішень 2-го пленарного засідання 11 сесії       Тернопільської районної ради.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>2.Затвердження порядку денного  2-го пленарного засідання 11 сесії Тернопільської районної ради.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b/>
          <w:i/>
          <w:sz w:val="28"/>
          <w:szCs w:val="28"/>
        </w:rPr>
        <w:t>Слухали:</w:t>
      </w:r>
      <w:r w:rsidRPr="00327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Галайка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A.В. - голову Тернопільської районної ради, який ознайомив членів Президії з порядком денним чергової сесії. 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7914">
        <w:rPr>
          <w:rFonts w:ascii="Times New Roman" w:hAnsi="Times New Roman" w:cs="Times New Roman"/>
          <w:b/>
          <w:color w:val="auto"/>
          <w:sz w:val="25"/>
          <w:szCs w:val="25"/>
        </w:rPr>
        <w:t xml:space="preserve"> </w:t>
      </w:r>
      <w:r w:rsidRPr="003279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Перелік проектів рішень другого пленарного засідання </w:t>
      </w:r>
      <w:r w:rsidRPr="0032791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11 </w:t>
      </w:r>
      <w:r w:rsidRPr="00327914">
        <w:rPr>
          <w:rFonts w:ascii="Times New Roman" w:hAnsi="Times New Roman" w:cs="Times New Roman"/>
          <w:b/>
          <w:color w:val="auto"/>
          <w:sz w:val="28"/>
          <w:szCs w:val="28"/>
        </w:rPr>
        <w:t>сесії районної ради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8123"/>
      </w:tblGrid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1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 хід виконання програми соціально-економічного та культурного розвитку району за I квартал 2017 року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2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tabs>
                <w:tab w:val="left" w:pos="993"/>
              </w:tabs>
              <w:ind w:right="-16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Про комплексну програму мобілізації зусиль Тернопільської районної державної адміністрації, Тернопільської об’єднаної державної податкової інспекції по забезпеченню надходжень до районного бюджету на 2017-2018 роки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3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tabs>
                <w:tab w:val="left" w:pos="993"/>
              </w:tabs>
              <w:ind w:right="-16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Про передачу коштів у вигляді міжбюджетного трансферту (інша субвенція) з сільських бюджетів Тернопільському районному бюджету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4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tabs>
                <w:tab w:val="left" w:pos="993"/>
              </w:tabs>
              <w:ind w:right="-16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Про внесення змін до районної програми роботи з обдарованою молоддю Тернопільського району на 2016-2018 роки щодо напрямів діяльності та заходів з виконання програми у 2017 році.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5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Про внесення змін до районного бюджету на 2017 рік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6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pStyle w:val="a4"/>
              <w:ind w:right="-16" w:firstLine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27914">
              <w:rPr>
                <w:rFonts w:ascii="Times New Roman" w:hAnsi="Times New Roman" w:cs="Times New Roman"/>
                <w:iCs/>
                <w:szCs w:val="28"/>
              </w:rPr>
              <w:t xml:space="preserve">Про погодження організації гідрологічної пам’ятки природи місцевого значення «Джерело Божої любові» на території </w:t>
            </w:r>
            <w:proofErr w:type="spellStart"/>
            <w:r w:rsidRPr="00327914">
              <w:rPr>
                <w:rFonts w:ascii="Times New Roman" w:hAnsi="Times New Roman" w:cs="Times New Roman"/>
                <w:iCs/>
                <w:szCs w:val="28"/>
              </w:rPr>
              <w:t>Великоберезовицької</w:t>
            </w:r>
            <w:proofErr w:type="spellEnd"/>
            <w:r w:rsidRPr="00327914">
              <w:rPr>
                <w:rFonts w:ascii="Times New Roman" w:hAnsi="Times New Roman" w:cs="Times New Roman"/>
                <w:iCs/>
                <w:szCs w:val="28"/>
              </w:rPr>
              <w:t xml:space="preserve"> селищної ради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7.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7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uk-UA"/>
              </w:rPr>
            </w:pPr>
            <w:r w:rsidRPr="00327914"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Про програму розвитку лісового господарства Тернопільського району на 2017-2021 роки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8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Про затвердження нормативної грошової оцінки земельних ділянок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Різне</w:t>
            </w:r>
          </w:p>
        </w:tc>
      </w:tr>
    </w:tbl>
    <w:p w:rsidR="00327914" w:rsidRPr="00327914" w:rsidRDefault="00327914" w:rsidP="003279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ab/>
      </w:r>
      <w:r w:rsidRPr="00327914">
        <w:rPr>
          <w:rFonts w:ascii="Times New Roman" w:hAnsi="Times New Roman" w:cs="Times New Roman"/>
          <w:b/>
          <w:i/>
          <w:sz w:val="28"/>
          <w:szCs w:val="28"/>
        </w:rPr>
        <w:t>Виступив:</w:t>
      </w:r>
      <w:r w:rsidRPr="00327914">
        <w:rPr>
          <w:rFonts w:ascii="Times New Roman" w:hAnsi="Times New Roman" w:cs="Times New Roman"/>
          <w:sz w:val="28"/>
          <w:szCs w:val="28"/>
        </w:rPr>
        <w:t xml:space="preserve">  Голова Тернопільської районної ради А.В.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Галайко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, про те, що в Тернопільську районну раду та Тернопільську РДА надійшли листи від Тернопільської ОДА про необхідність делегування кандидатів у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Госпітвльну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 раду, на засіданні комісії з питань охорони здоров’я, </w:t>
      </w:r>
      <w:proofErr w:type="spellStart"/>
      <w:r w:rsidRPr="00327914">
        <w:rPr>
          <w:rFonts w:ascii="Times New Roman" w:hAnsi="Times New Roman" w:cs="Times New Roman"/>
          <w:sz w:val="28"/>
          <w:szCs w:val="28"/>
        </w:rPr>
        <w:t>сім’і</w:t>
      </w:r>
      <w:proofErr w:type="spellEnd"/>
      <w:r w:rsidRPr="00327914">
        <w:rPr>
          <w:rFonts w:ascii="Times New Roman" w:hAnsi="Times New Roman" w:cs="Times New Roman"/>
          <w:sz w:val="28"/>
          <w:szCs w:val="28"/>
        </w:rPr>
        <w:t xml:space="preserve">, материнства і дитинства, туризму, фізкультури і спорту погоджено проект рішення про делегування у Госпітальну раду Тернопільського госпітального округу Тернопільської області представників Тернопільського району і запропоновано даний проект внести в порядок денний  сесії Тернопільської районної ради та затвердити </w:t>
      </w:r>
      <w:r w:rsidRPr="00327914">
        <w:rPr>
          <w:rFonts w:ascii="Times New Roman" w:hAnsi="Times New Roman" w:cs="Times New Roman"/>
          <w:color w:val="auto"/>
          <w:sz w:val="28"/>
          <w:szCs w:val="28"/>
        </w:rPr>
        <w:t xml:space="preserve">перелік питань другого пленарного засідання </w:t>
      </w:r>
      <w:r w:rsidRPr="003279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11 </w:t>
      </w:r>
      <w:r w:rsidRPr="00327914">
        <w:rPr>
          <w:rFonts w:ascii="Times New Roman" w:hAnsi="Times New Roman" w:cs="Times New Roman"/>
          <w:color w:val="auto"/>
          <w:sz w:val="28"/>
          <w:szCs w:val="28"/>
        </w:rPr>
        <w:t xml:space="preserve">сесії районної ради в такій редакції: 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79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Перелік питань другого пленарного засідання </w:t>
      </w:r>
      <w:r w:rsidRPr="0032791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11 </w:t>
      </w:r>
      <w:r w:rsidRPr="00327914">
        <w:rPr>
          <w:rFonts w:ascii="Times New Roman" w:hAnsi="Times New Roman" w:cs="Times New Roman"/>
          <w:b/>
          <w:color w:val="auto"/>
          <w:sz w:val="28"/>
          <w:szCs w:val="28"/>
        </w:rPr>
        <w:t>сесії районної ради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8123"/>
      </w:tblGrid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1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 хід виконання програми соціально-економічного та культурного розвитку району за I квартал 2017 року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2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tabs>
                <w:tab w:val="left" w:pos="993"/>
              </w:tabs>
              <w:ind w:right="-16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Про комплексну програму мобілізації зусиль Тернопільської районної державної адміністрації, Тернопільської об’єднаної державної податкової інспекції по забезпеченню надходжень до районного бюджету на 2017-2018 роки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3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tabs>
                <w:tab w:val="left" w:pos="993"/>
              </w:tabs>
              <w:ind w:right="-16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Про передачу коштів у вигляді міжбюджетного трансферту (інша субвенція) з сільських бюджетів Тернопільському районному бюджету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4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tabs>
                <w:tab w:val="left" w:pos="993"/>
              </w:tabs>
              <w:ind w:right="-16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Про внесення змін до районної програми роботи з обдарованою молоддю Тернопільського району на 2016-2018 роки щодо напрямів діяльності та заходів з виконання програми у 2017 році.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5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Про внесення змін до районного бюджету на 2017 рік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6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pStyle w:val="a4"/>
              <w:ind w:right="-16" w:firstLine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27914">
              <w:rPr>
                <w:rFonts w:ascii="Times New Roman" w:hAnsi="Times New Roman" w:cs="Times New Roman"/>
                <w:iCs/>
                <w:szCs w:val="28"/>
              </w:rPr>
              <w:t xml:space="preserve">Про погодження організації гідрологічної пам’ятки природи місцевого значення «Джерело Божої любові» на території </w:t>
            </w:r>
            <w:proofErr w:type="spellStart"/>
            <w:r w:rsidRPr="00327914">
              <w:rPr>
                <w:rFonts w:ascii="Times New Roman" w:hAnsi="Times New Roman" w:cs="Times New Roman"/>
                <w:iCs/>
                <w:szCs w:val="28"/>
              </w:rPr>
              <w:t>Великоберезовицької</w:t>
            </w:r>
            <w:proofErr w:type="spellEnd"/>
            <w:r w:rsidRPr="00327914">
              <w:rPr>
                <w:rFonts w:ascii="Times New Roman" w:hAnsi="Times New Roman" w:cs="Times New Roman"/>
                <w:iCs/>
                <w:szCs w:val="28"/>
              </w:rPr>
              <w:t xml:space="preserve"> селищної ради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7.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7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uk-UA"/>
              </w:rPr>
            </w:pPr>
            <w:r w:rsidRPr="00327914"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Про програму розвитку лісового господарства Тернопільського району на 2017-2021 роки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8.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8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Про затвердження нормативної грошової оцінки земельних ділянок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9. </w:t>
            </w: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 № 9</w:t>
            </w: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Про делегування у Госпітальну раду Тернопільського госпітального округу Тернопільської області представників Тернопільського району</w:t>
            </w:r>
          </w:p>
        </w:tc>
      </w:tr>
      <w:tr w:rsidR="00327914" w:rsidRPr="00327914" w:rsidTr="008779D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</w:tcPr>
          <w:p w:rsidR="00327914" w:rsidRPr="00327914" w:rsidRDefault="00327914" w:rsidP="008779D1">
            <w:pPr>
              <w:ind w:left="360"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914" w:rsidRPr="00327914" w:rsidRDefault="00327914" w:rsidP="008779D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123" w:type="dxa"/>
          </w:tcPr>
          <w:p w:rsidR="00327914" w:rsidRPr="00327914" w:rsidRDefault="00327914" w:rsidP="008779D1">
            <w:pPr>
              <w:ind w:right="-16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2791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Різне</w:t>
            </w:r>
          </w:p>
        </w:tc>
      </w:tr>
    </w:tbl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14">
        <w:rPr>
          <w:rFonts w:ascii="Times New Roman" w:hAnsi="Times New Roman" w:cs="Times New Roman"/>
          <w:sz w:val="28"/>
          <w:szCs w:val="28"/>
        </w:rPr>
        <w:t>Вирішили: винести на чергову сесію 9 питань порядку денного. Голосували: «за» -8, «проти» -0, «утримались» -0.</w:t>
      </w:r>
    </w:p>
    <w:p w:rsidR="00327914" w:rsidRPr="00327914" w:rsidRDefault="00327914" w:rsidP="0032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D65" w:rsidRPr="00327914" w:rsidRDefault="00327914" w:rsidP="00327914">
      <w:pPr>
        <w:jc w:val="both"/>
        <w:rPr>
          <w:rFonts w:ascii="Times New Roman" w:hAnsi="Times New Roman" w:cs="Times New Roman"/>
        </w:rPr>
      </w:pPr>
      <w:r w:rsidRPr="00327914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</w:t>
      </w:r>
      <w:r w:rsidRPr="00327914">
        <w:rPr>
          <w:rFonts w:ascii="Times New Roman" w:hAnsi="Times New Roman" w:cs="Times New Roman"/>
          <w:b/>
          <w:sz w:val="28"/>
          <w:szCs w:val="28"/>
        </w:rPr>
        <w:tab/>
      </w:r>
      <w:r w:rsidRPr="00327914">
        <w:rPr>
          <w:rFonts w:ascii="Times New Roman" w:hAnsi="Times New Roman" w:cs="Times New Roman"/>
          <w:b/>
          <w:sz w:val="28"/>
          <w:szCs w:val="28"/>
        </w:rPr>
        <w:tab/>
      </w:r>
      <w:r w:rsidRPr="00327914">
        <w:rPr>
          <w:rFonts w:ascii="Times New Roman" w:hAnsi="Times New Roman" w:cs="Times New Roman"/>
          <w:b/>
          <w:sz w:val="28"/>
          <w:szCs w:val="28"/>
        </w:rPr>
        <w:tab/>
      </w:r>
      <w:r w:rsidRPr="00327914">
        <w:rPr>
          <w:rFonts w:ascii="Times New Roman" w:hAnsi="Times New Roman" w:cs="Times New Roman"/>
          <w:b/>
          <w:sz w:val="28"/>
          <w:szCs w:val="28"/>
        </w:rPr>
        <w:tab/>
      </w:r>
      <w:r w:rsidRPr="00327914">
        <w:rPr>
          <w:rFonts w:ascii="Times New Roman" w:hAnsi="Times New Roman" w:cs="Times New Roman"/>
          <w:b/>
          <w:sz w:val="28"/>
          <w:szCs w:val="28"/>
        </w:rPr>
        <w:tab/>
      </w:r>
      <w:r w:rsidRPr="00327914">
        <w:rPr>
          <w:rFonts w:ascii="Times New Roman" w:hAnsi="Times New Roman" w:cs="Times New Roman"/>
          <w:b/>
          <w:sz w:val="28"/>
          <w:szCs w:val="28"/>
        </w:rPr>
        <w:tab/>
        <w:t xml:space="preserve">А.В. </w:t>
      </w:r>
      <w:proofErr w:type="spellStart"/>
      <w:r w:rsidRPr="00327914">
        <w:rPr>
          <w:rFonts w:ascii="Times New Roman" w:hAnsi="Times New Roman" w:cs="Times New Roman"/>
          <w:b/>
          <w:sz w:val="28"/>
          <w:szCs w:val="28"/>
        </w:rPr>
        <w:t>Галайко</w:t>
      </w:r>
      <w:proofErr w:type="spellEnd"/>
    </w:p>
    <w:sectPr w:rsidR="00577D65" w:rsidRPr="00327914" w:rsidSect="003279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27914"/>
    <w:rsid w:val="002F6AE0"/>
    <w:rsid w:val="00327914"/>
    <w:rsid w:val="0057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 w:after="12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14"/>
    <w:pPr>
      <w:spacing w:before="0" w:after="0"/>
      <w:ind w:firstLine="0"/>
      <w:jc w:val="left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327914"/>
    <w:rPr>
      <w:sz w:val="28"/>
      <w:lang w:eastAsia="ru-RU"/>
    </w:rPr>
  </w:style>
  <w:style w:type="paragraph" w:styleId="a4">
    <w:name w:val="Body Text Indent"/>
    <w:basedOn w:val="a"/>
    <w:link w:val="a3"/>
    <w:rsid w:val="00327914"/>
    <w:pPr>
      <w:ind w:firstLine="851"/>
    </w:pPr>
    <w:rPr>
      <w:rFonts w:asciiTheme="minorHAnsi" w:eastAsiaTheme="minorHAnsi" w:hAnsiTheme="minorHAnsi" w:cstheme="minorBidi"/>
      <w:color w:val="auto"/>
      <w:sz w:val="28"/>
      <w:szCs w:val="22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327914"/>
    <w:rPr>
      <w:rFonts w:ascii="Tahoma" w:eastAsia="Times New Roman" w:hAnsi="Tahoma" w:cs="Tahoma"/>
      <w:color w:val="00000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3084</Words>
  <Characters>1759</Characters>
  <Application>Microsoft Office Word</Application>
  <DocSecurity>0</DocSecurity>
  <Lines>14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NSM</dc:creator>
  <cp:keywords/>
  <dc:description/>
  <cp:lastModifiedBy>NSM</cp:lastModifiedBy>
  <cp:revision>2</cp:revision>
  <dcterms:created xsi:type="dcterms:W3CDTF">2017-08-14T06:57:00Z</dcterms:created>
  <dcterms:modified xsi:type="dcterms:W3CDTF">2017-08-14T06:58:00Z</dcterms:modified>
</cp:coreProperties>
</file>